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2B811" w14:textId="7DB6C387" w:rsidR="000E5FC1" w:rsidRPr="00F2331C" w:rsidRDefault="000E5FC1" w:rsidP="000E5F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3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  <w:r w:rsidR="007C6E15">
        <w:rPr>
          <w:rFonts w:ascii="Times New Roman" w:hAnsi="Times New Roman" w:cs="Times New Roman"/>
          <w:sz w:val="24"/>
          <w:szCs w:val="24"/>
        </w:rPr>
        <w:t xml:space="preserve"> </w:t>
      </w:r>
      <w:r w:rsidRPr="00F2331C">
        <w:rPr>
          <w:rFonts w:ascii="Times New Roman" w:hAnsi="Times New Roman" w:cs="Times New Roman"/>
          <w:sz w:val="24"/>
          <w:szCs w:val="24"/>
        </w:rPr>
        <w:t xml:space="preserve">/ </w:t>
      </w:r>
      <w:r w:rsidRPr="00F2331C">
        <w:rPr>
          <w:rFonts w:ascii="Times New Roman" w:hAnsi="Times New Roman" w:cs="Times New Roman"/>
          <w:sz w:val="24"/>
          <w:szCs w:val="24"/>
          <w:lang w:val="en-US"/>
        </w:rPr>
        <w:t>Exhibit</w:t>
      </w:r>
      <w:r w:rsidRPr="00F2331C">
        <w:rPr>
          <w:rFonts w:ascii="Times New Roman" w:hAnsi="Times New Roman" w:cs="Times New Roman"/>
          <w:sz w:val="24"/>
          <w:szCs w:val="24"/>
        </w:rPr>
        <w:t xml:space="preserve"> </w:t>
      </w:r>
      <w:r w:rsidR="00496A7E">
        <w:rPr>
          <w:rFonts w:ascii="Times New Roman" w:hAnsi="Times New Roman" w:cs="Times New Roman"/>
          <w:sz w:val="24"/>
          <w:szCs w:val="24"/>
        </w:rPr>
        <w:t>5</w:t>
      </w:r>
    </w:p>
    <w:p w14:paraId="7082B812" w14:textId="77777777" w:rsidR="000E5FC1" w:rsidRPr="00F2331C" w:rsidRDefault="000E5FC1" w:rsidP="00DD2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82B813" w14:textId="77777777" w:rsidR="00EA2CF1" w:rsidRPr="00F2331C" w:rsidRDefault="00EA2CF1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331C">
        <w:rPr>
          <w:rFonts w:ascii="Times New Roman" w:hAnsi="Times New Roman" w:cs="Times New Roman"/>
          <w:b/>
          <w:sz w:val="24"/>
          <w:szCs w:val="24"/>
          <w:u w:val="single"/>
        </w:rPr>
        <w:t>Основные критерии оценки участников тендера.</w:t>
      </w:r>
    </w:p>
    <w:p w14:paraId="31C13A7A" w14:textId="755D735A" w:rsidR="00F2331C" w:rsidRPr="00F2331C" w:rsidRDefault="00F2331C" w:rsidP="000E5F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2331C">
        <w:rPr>
          <w:rFonts w:ascii="Times New Roman" w:hAnsi="Times New Roman" w:cs="Times New Roman"/>
          <w:color w:val="676767"/>
          <w:sz w:val="24"/>
          <w:szCs w:val="24"/>
          <w:lang w:val="en-US"/>
        </w:rPr>
        <w:t>Principal bidders' assessment critera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5629"/>
        <w:gridCol w:w="3119"/>
      </w:tblGrid>
      <w:tr w:rsidR="00FD64D8" w:rsidRPr="00970582" w14:paraId="7082B817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4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 xml:space="preserve">№ п/п / Seq. # 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7FFF" w14:textId="29BB5D92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Критерий (квалификационное требование к участнику)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F2331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Prequal Criteria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2B81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приложенного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Response or Indication of the Attached Doc Number of Pages</w:t>
            </w:r>
          </w:p>
        </w:tc>
      </w:tr>
      <w:tr w:rsidR="00FD64D8" w:rsidRPr="00970582" w14:paraId="7082B81B" w14:textId="77777777" w:rsidTr="00FD64D8">
        <w:trPr>
          <w:trHeight w:val="2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8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90A5" w14:textId="32B7952E" w:rsidR="00FD64D8" w:rsidRPr="009B323A" w:rsidRDefault="00FD64D8" w:rsidP="00FD64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Соответствие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формальным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требованиям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пакета</w:t>
            </w:r>
            <w:r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ПКО</w:t>
            </w:r>
            <w:r w:rsidR="009B323A" w:rsidRP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9B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/ </w:t>
            </w:r>
            <w:r w:rsidR="009B323A" w:rsidRPr="00B627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Compliance with Prequalification package formal requirements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A" w14:textId="77777777" w:rsidR="00FD64D8" w:rsidRPr="009B323A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64D8" w:rsidRPr="00F2331C" w14:paraId="7082B81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C" w14:textId="77777777" w:rsidR="00FD64D8" w:rsidRPr="00F2331C" w:rsidRDefault="00FD64D8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BCAD" w14:textId="1A987454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Полнота всех представленных документов / Completeness of the package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1E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4D8" w:rsidRPr="00F2331C" w14:paraId="7082B827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4" w14:textId="2A6F3382" w:rsidR="00FD64D8" w:rsidRPr="00F2331C" w:rsidRDefault="00876A2D" w:rsidP="00FD64D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1DCB" w14:textId="057AFFD0" w:rsidR="00FD64D8" w:rsidRPr="00F2331C" w:rsidRDefault="00FD64D8" w:rsidP="00FD6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электронной копии заявки / Electronic bid submission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26" w14:textId="77777777" w:rsidR="00FD64D8" w:rsidRPr="00F2331C" w:rsidRDefault="00FD64D8" w:rsidP="00FD64D8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82" w:rsidRPr="00970582" w14:paraId="23E13AE2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D2A" w14:textId="165B9361" w:rsidR="00970582" w:rsidRPr="00DE024B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BEE2" w14:textId="1DEE61C8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опыта поставки / выполнения работ/оказания услуг по предмету тендера / Experience of supply / performance of works / services on the subject of tender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9DB" w14:textId="1A1F23BD" w:rsidR="00970582" w:rsidRPr="00970582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Заполнить таблицу ПКО </w:t>
            </w:r>
          </w:p>
        </w:tc>
      </w:tr>
      <w:tr w:rsidR="00970582" w:rsidRPr="00970582" w14:paraId="7D415E98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18D" w14:textId="4CE8C77F" w:rsidR="00970582" w:rsidRPr="00970582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A02B6" w14:textId="5D29FF76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Членство Участника в саморегулируемой организации (СРО), непосредственно на работы по предмету тендера и на СМР на особо опасных объектах. / Self-regulating organization (SRO) membership directly related to the subject Tender works and installation and erection works at hazardous facilities.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B457" w14:textId="5BD92A35" w:rsidR="00970582" w:rsidRPr="00970582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Приложить СРО</w:t>
            </w:r>
          </w:p>
        </w:tc>
      </w:tr>
      <w:tr w:rsidR="00970582" w:rsidRPr="00970582" w14:paraId="6C08DFAE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EA20" w14:textId="121C3ACE" w:rsidR="00970582" w:rsidRPr="00970582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FAD" w14:textId="2F3A287C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Участника службы контроля качества. / Availability with Bidder of quality assurance service.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5F59" w14:textId="3C00D94B" w:rsidR="00970582" w:rsidRPr="00970582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произвольной форме с приложением штатной структуры</w:t>
            </w:r>
          </w:p>
        </w:tc>
      </w:tr>
      <w:tr w:rsidR="00970582" w:rsidRPr="00970582" w14:paraId="33039AF2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AD7" w14:textId="3F2D44DB" w:rsidR="00970582" w:rsidRPr="00970582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FF5FC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имеет достаточные активы и способен представить  финансовые гарантии исполнения договора (включая: банковские гарантии, корпоративные гарантии, поручительства материнской компании, удержания и другие гарантии при необходимости)./</w:t>
            </w:r>
          </w:p>
          <w:p w14:paraId="0198E1DA" w14:textId="7BFCB5AF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Bidder shall have sufficient assets and be capable of providing adequate financial guarantees of contract execution (including bank guarantees, corporate </w:t>
            </w: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guarantees, ultimate parent company guarantees and other guarantees if required)."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1035" w14:textId="436330B8" w:rsidR="00970582" w:rsidRPr="00970582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Письмо в произвольной форме</w:t>
            </w:r>
          </w:p>
        </w:tc>
      </w:tr>
      <w:tr w:rsidR="00970582" w:rsidRPr="00970582" w14:paraId="5406D593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051D" w14:textId="5D0C86AF" w:rsidR="00970582" w:rsidRPr="00970582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056B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"Участник способен обеспечить страхование выполняемых работ и услуг согласно требований Компании. Минимальные требования.</w:t>
            </w:r>
          </w:p>
          <w:p w14:paraId="4283A3AD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Страхование ГО при проведении СМР с лимитом ответственности 1 млн долл США / ;</w:t>
            </w:r>
          </w:p>
          <w:p w14:paraId="4F2AFA77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- Добровольное страхование ответственности транспортных средств с лимитом ответственности 1 млн долл США. /</w:t>
            </w:r>
          </w:p>
          <w:p w14:paraId="3ED7802C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Bidder shall be capable to procure insurance of work carried out and the services provided acccording to Company requirements. Minimum requirements</w:t>
            </w:r>
          </w:p>
          <w:p w14:paraId="6C5CE2C3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- Public indemnity insurance for the tim</w:t>
            </w:r>
            <w:bookmarkStart w:id="0" w:name="_GoBack"/>
            <w:bookmarkEnd w:id="0"/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period CIW is carried out, including limit of liability $1 million; </w:t>
            </w:r>
          </w:p>
          <w:p w14:paraId="613D0326" w14:textId="42743752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- Private insurance of vehicles with the limit of liability $1 million."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ABEE" w14:textId="29B329FB" w:rsidR="00970582" w:rsidRPr="00970582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5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Письмо в произвольной форме</w:t>
            </w:r>
          </w:p>
        </w:tc>
      </w:tr>
      <w:tr w:rsidR="00970582" w:rsidRPr="005345A8" w14:paraId="359C59A6" w14:textId="77777777" w:rsidTr="00970582">
        <w:trPr>
          <w:trHeight w:val="130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EE64" w14:textId="45FA89F0" w:rsidR="00970582" w:rsidRPr="00DE024B" w:rsidRDefault="00970582" w:rsidP="009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B3D6" w14:textId="77777777" w:rsidR="00970582" w:rsidRPr="00970582" w:rsidRDefault="00970582" w:rsidP="00970582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у Участника сертификата системы менеджмента качества ГОСТ Р ИСО 9001 (ISO 9001)</w:t>
            </w:r>
          </w:p>
          <w:p w14:paraId="407C480C" w14:textId="235EF1AF" w:rsidR="00970582" w:rsidRPr="00970582" w:rsidRDefault="00970582" w:rsidP="009705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0582">
              <w:rPr>
                <w:rFonts w:ascii="Times New Roman" w:hAnsi="Times New Roman" w:cs="Times New Roman"/>
                <w:bCs/>
                <w:sz w:val="24"/>
                <w:szCs w:val="24"/>
              </w:rPr>
              <w:t>Availability with Bidder of a Quality Management System Certificate GOST R ISO 9001 (ISO 9001).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C667" w14:textId="7CCC3302" w:rsidR="00970582" w:rsidRPr="005345A8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Приложить  документы</w:t>
            </w:r>
          </w:p>
        </w:tc>
      </w:tr>
      <w:tr w:rsidR="00970582" w:rsidRPr="00F2331C" w14:paraId="7082B867" w14:textId="77777777" w:rsidTr="009E18FA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4" w14:textId="335CD0F0" w:rsidR="00970582" w:rsidRPr="00F2331C" w:rsidRDefault="00970582" w:rsidP="0097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272D" w14:textId="642359E5" w:rsidR="00970582" w:rsidRPr="00252DB5" w:rsidRDefault="00970582" w:rsidP="009705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Комплексная проверка </w:t>
            </w:r>
            <w:r w:rsidRPr="00F233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t>Due Diligence</w:t>
            </w:r>
            <w:r w:rsidRPr="00B6278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(на основании приложений к зап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олненным Формам А-1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</w:t>
            </w:r>
            <w:r w:rsidRPr="009138D4">
              <w:rPr>
                <w:rFonts w:ascii="Times New Roman" w:hAnsi="Times New Roman" w:cs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Приложения 3 и 4</w:t>
            </w:r>
            <w:r w:rsidRPr="00252DB5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6" w14:textId="77777777" w:rsidR="00970582" w:rsidRPr="00252DB5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82" w:rsidRPr="00970582" w14:paraId="22E74CED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F2A" w14:textId="6A18A54B" w:rsidR="00970582" w:rsidRPr="00F2331C" w:rsidRDefault="00970582" w:rsidP="0097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BF36" w14:textId="1EBA3A08" w:rsidR="00970582" w:rsidRPr="009C030F" w:rsidRDefault="00970582" w:rsidP="0097058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  <w:r w:rsidRPr="00732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Finance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Tax</w:t>
            </w:r>
            <w:r w:rsidRPr="009C03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33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AA70" w14:textId="77777777" w:rsidR="00970582" w:rsidRPr="009C030F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70582" w:rsidRPr="00F2331C" w14:paraId="654A04AF" w14:textId="77777777" w:rsidTr="00FD64D8">
        <w:trPr>
          <w:trHeight w:val="34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0BABE1CC" w:rsidR="00970582" w:rsidRPr="00F2331C" w:rsidRDefault="00970582" w:rsidP="0097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B5B6" w14:textId="660D0E77" w:rsidR="00970582" w:rsidRPr="00F2331C" w:rsidRDefault="00970582" w:rsidP="00970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Проверка Юридическим департаментом/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Legal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EDDD" w14:textId="77777777" w:rsidR="00970582" w:rsidRPr="00F2331C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82" w:rsidRPr="00F2331C" w14:paraId="7082B86C" w14:textId="77777777" w:rsidTr="00FD64D8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8" w14:textId="7B2D21CC" w:rsidR="00970582" w:rsidRPr="00F2331C" w:rsidRDefault="00970582" w:rsidP="009705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0E" w14:textId="3B4058A1" w:rsidR="00970582" w:rsidRPr="00F2331C" w:rsidRDefault="00970582" w:rsidP="0097058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31C">
              <w:rPr>
                <w:rFonts w:ascii="Times New Roman" w:hAnsi="Times New Roman" w:cs="Times New Roman"/>
                <w:sz w:val="24"/>
                <w:szCs w:val="24"/>
              </w:rPr>
              <w:t>Оценка безопасности/</w:t>
            </w:r>
            <w:r w:rsidRPr="00F2331C">
              <w:rPr>
                <w:rFonts w:ascii="Times New Roman" w:hAnsi="Times New Roman" w:cs="Times New Roman"/>
                <w:sz w:val="24"/>
                <w:szCs w:val="24"/>
              </w:rPr>
              <w:br/>
              <w:t>Security Review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B86B" w14:textId="77777777" w:rsidR="00970582" w:rsidRPr="00F2331C" w:rsidRDefault="00970582" w:rsidP="00970582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082B871" w14:textId="77777777" w:rsidR="00AC74EE" w:rsidRPr="00F2331C" w:rsidRDefault="00AC74EE">
      <w:pPr>
        <w:rPr>
          <w:rFonts w:ascii="Times New Roman" w:hAnsi="Times New Roman" w:cs="Times New Roman"/>
          <w:sz w:val="24"/>
          <w:szCs w:val="24"/>
        </w:rPr>
      </w:pPr>
    </w:p>
    <w:sectPr w:rsidR="00AC74EE" w:rsidRPr="00F2331C" w:rsidSect="00EA2CF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C38E" w14:textId="77777777" w:rsidR="00CD271F" w:rsidRDefault="00CD271F" w:rsidP="00EA2CF1">
      <w:pPr>
        <w:spacing w:after="0" w:line="240" w:lineRule="auto"/>
      </w:pPr>
      <w:r>
        <w:separator/>
      </w:r>
    </w:p>
  </w:endnote>
  <w:endnote w:type="continuationSeparator" w:id="0">
    <w:p w14:paraId="7977043D" w14:textId="77777777" w:rsidR="00CD271F" w:rsidRDefault="00CD271F" w:rsidP="00EA2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13666" w14:textId="77777777" w:rsidR="00CD271F" w:rsidRDefault="00CD271F" w:rsidP="00EA2CF1">
      <w:pPr>
        <w:spacing w:after="0" w:line="240" w:lineRule="auto"/>
      </w:pPr>
      <w:r>
        <w:separator/>
      </w:r>
    </w:p>
  </w:footnote>
  <w:footnote w:type="continuationSeparator" w:id="0">
    <w:p w14:paraId="2C9C645C" w14:textId="77777777" w:rsidR="00CD271F" w:rsidRDefault="00CD271F" w:rsidP="00EA2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0"/>
    <w:rsid w:val="000052BD"/>
    <w:rsid w:val="000B61BD"/>
    <w:rsid w:val="000E5FC1"/>
    <w:rsid w:val="000E63FA"/>
    <w:rsid w:val="0014575E"/>
    <w:rsid w:val="00145E71"/>
    <w:rsid w:val="00252DB5"/>
    <w:rsid w:val="002F6606"/>
    <w:rsid w:val="003E3DDE"/>
    <w:rsid w:val="00420247"/>
    <w:rsid w:val="00496A7E"/>
    <w:rsid w:val="004B0B46"/>
    <w:rsid w:val="004C2084"/>
    <w:rsid w:val="004C55A0"/>
    <w:rsid w:val="005345A8"/>
    <w:rsid w:val="005815D4"/>
    <w:rsid w:val="005E2B0C"/>
    <w:rsid w:val="00621EFF"/>
    <w:rsid w:val="00646DB5"/>
    <w:rsid w:val="00654A13"/>
    <w:rsid w:val="007860FE"/>
    <w:rsid w:val="007C6E15"/>
    <w:rsid w:val="00876A2D"/>
    <w:rsid w:val="008811F4"/>
    <w:rsid w:val="00970582"/>
    <w:rsid w:val="009B323A"/>
    <w:rsid w:val="009C030F"/>
    <w:rsid w:val="009E18FA"/>
    <w:rsid w:val="00A95784"/>
    <w:rsid w:val="00AA3008"/>
    <w:rsid w:val="00AB7502"/>
    <w:rsid w:val="00AC74EE"/>
    <w:rsid w:val="00B62783"/>
    <w:rsid w:val="00B77232"/>
    <w:rsid w:val="00BA78B1"/>
    <w:rsid w:val="00C52950"/>
    <w:rsid w:val="00CD271F"/>
    <w:rsid w:val="00D664B6"/>
    <w:rsid w:val="00DD295D"/>
    <w:rsid w:val="00DE024B"/>
    <w:rsid w:val="00EA2CF1"/>
    <w:rsid w:val="00EC0A16"/>
    <w:rsid w:val="00ED30E0"/>
    <w:rsid w:val="00F2331C"/>
    <w:rsid w:val="00F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B811"/>
  <w15:docId w15:val="{F5364A66-9651-4A00-8632-9884E07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2CF1"/>
  </w:style>
  <w:style w:type="paragraph" w:styleId="a5">
    <w:name w:val="footer"/>
    <w:basedOn w:val="a"/>
    <w:link w:val="a6"/>
    <w:uiPriority w:val="99"/>
    <w:unhideWhenUsed/>
    <w:rsid w:val="00EA2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39A720-8637-4CFC-A8CC-6444A992B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8BCA60-CA84-4562-9398-90640DE0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783C48-32A4-4058-96A5-8C161B1B99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CPC-R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Bara0715</cp:lastModifiedBy>
  <cp:revision>12</cp:revision>
  <dcterms:created xsi:type="dcterms:W3CDTF">2020-02-26T06:30:00Z</dcterms:created>
  <dcterms:modified xsi:type="dcterms:W3CDTF">2022-11-11T07:43:00Z</dcterms:modified>
</cp:coreProperties>
</file>